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53" w:rsidRPr="00942E53" w:rsidRDefault="00942E53" w:rsidP="00942E53">
      <w:pPr>
        <w:pBdr>
          <w:bottom w:val="single" w:sz="6" w:space="8" w:color="DDDDDD"/>
        </w:pBdr>
        <w:shd w:val="clear" w:color="auto" w:fill="FFFFFF"/>
        <w:spacing w:before="660" w:after="330" w:line="240" w:lineRule="auto"/>
        <w:outlineLvl w:val="0"/>
        <w:rPr>
          <w:rFonts w:ascii="Helvetica" w:eastAsia="Times New Roman" w:hAnsi="Helvetica" w:cs="Helvetica"/>
          <w:b/>
          <w:bCs/>
          <w:color w:val="333333"/>
          <w:kern w:val="36"/>
          <w:sz w:val="62"/>
          <w:szCs w:val="62"/>
        </w:rPr>
      </w:pPr>
      <w:proofErr w:type="spellStart"/>
      <w:r w:rsidRPr="00942E53">
        <w:rPr>
          <w:rFonts w:ascii="Helvetica" w:eastAsia="Times New Roman" w:hAnsi="Helvetica" w:cs="Helvetica"/>
          <w:b/>
          <w:bCs/>
          <w:color w:val="333333"/>
          <w:kern w:val="36"/>
          <w:sz w:val="62"/>
          <w:szCs w:val="62"/>
        </w:rPr>
        <w:t>ITtoolkit</w:t>
      </w:r>
      <w:proofErr w:type="spellEnd"/>
      <w:r w:rsidRPr="00942E53">
        <w:rPr>
          <w:rFonts w:ascii="Helvetica" w:eastAsia="Times New Roman" w:hAnsi="Helvetica" w:cs="Helvetica"/>
          <w:b/>
          <w:bCs/>
          <w:color w:val="333333"/>
          <w:kern w:val="36"/>
          <w:sz w:val="62"/>
          <w:szCs w:val="62"/>
        </w:rPr>
        <w:t> </w:t>
      </w:r>
      <w:r w:rsidRPr="00942E53">
        <w:rPr>
          <w:rFonts w:ascii="Helvetica" w:eastAsia="Times New Roman" w:hAnsi="Helvetica" w:cs="Helvetica"/>
          <w:color w:val="B3B3B3"/>
          <w:kern w:val="36"/>
          <w:sz w:val="41"/>
          <w:szCs w:val="41"/>
        </w:rPr>
        <w:t>Article Collection</w:t>
      </w:r>
    </w:p>
    <w:p w:rsidR="00942E53" w:rsidRPr="00942E53" w:rsidRDefault="00942E53" w:rsidP="00942E53">
      <w:pPr>
        <w:numPr>
          <w:ilvl w:val="0"/>
          <w:numId w:val="1"/>
        </w:numPr>
        <w:shd w:val="clear" w:color="auto" w:fill="F5F5F5"/>
        <w:spacing w:before="100" w:beforeAutospacing="1" w:after="100" w:afterAutospacing="1" w:line="343" w:lineRule="atLeast"/>
        <w:ind w:left="495"/>
        <w:rPr>
          <w:rFonts w:ascii="Georgia" w:eastAsia="Times New Roman" w:hAnsi="Georgia" w:cs="Times New Roman"/>
          <w:color w:val="333333"/>
          <w:sz w:val="24"/>
          <w:szCs w:val="24"/>
        </w:rPr>
      </w:pPr>
      <w:hyperlink r:id="rId6" w:history="1">
        <w:r w:rsidRPr="00942E53">
          <w:rPr>
            <w:rFonts w:ascii="Georgia" w:eastAsia="Times New Roman" w:hAnsi="Georgia" w:cs="Times New Roman"/>
            <w:color w:val="4582EC"/>
            <w:sz w:val="24"/>
            <w:szCs w:val="24"/>
            <w:u w:val="single"/>
          </w:rPr>
          <w:t>Home</w:t>
        </w:r>
      </w:hyperlink>
    </w:p>
    <w:p w:rsidR="00942E53" w:rsidRPr="00942E53" w:rsidRDefault="00942E53" w:rsidP="00942E53">
      <w:pPr>
        <w:shd w:val="clear" w:color="auto" w:fill="F5F5F5"/>
        <w:spacing w:after="0" w:line="343" w:lineRule="atLeast"/>
        <w:ind w:left="495"/>
        <w:rPr>
          <w:rFonts w:ascii="Georgia" w:eastAsia="Times New Roman" w:hAnsi="Georgia" w:cs="Times New Roman"/>
          <w:color w:val="333333"/>
          <w:sz w:val="24"/>
          <w:szCs w:val="24"/>
        </w:rPr>
      </w:pPr>
      <w:r w:rsidRPr="00942E53">
        <w:rPr>
          <w:rFonts w:ascii="Georgia" w:eastAsia="Times New Roman" w:hAnsi="Georgia" w:cs="Times New Roman"/>
          <w:color w:val="333333"/>
          <w:sz w:val="24"/>
          <w:szCs w:val="24"/>
        </w:rPr>
        <w:t> </w:t>
      </w:r>
    </w:p>
    <w:p w:rsidR="00942E53" w:rsidRPr="00942E53" w:rsidRDefault="00942E53" w:rsidP="00942E53">
      <w:pPr>
        <w:numPr>
          <w:ilvl w:val="0"/>
          <w:numId w:val="1"/>
        </w:numPr>
        <w:shd w:val="clear" w:color="auto" w:fill="F5F5F5"/>
        <w:spacing w:before="100" w:beforeAutospacing="1" w:after="100" w:afterAutospacing="1" w:line="343" w:lineRule="atLeast"/>
        <w:ind w:left="495"/>
        <w:rPr>
          <w:rFonts w:ascii="Georgia" w:eastAsia="Times New Roman" w:hAnsi="Georgia" w:cs="Times New Roman"/>
          <w:color w:val="333333"/>
          <w:sz w:val="24"/>
          <w:szCs w:val="24"/>
        </w:rPr>
      </w:pPr>
      <w:r w:rsidRPr="00942E53">
        <w:rPr>
          <w:rFonts w:ascii="Georgia" w:eastAsia="Times New Roman" w:hAnsi="Georgia" w:cs="Times New Roman"/>
          <w:color w:val="333333"/>
          <w:sz w:val="24"/>
          <w:szCs w:val="24"/>
        </w:rPr>
        <w:t> </w:t>
      </w:r>
      <w:hyperlink r:id="rId7" w:history="1">
        <w:r w:rsidRPr="00942E53">
          <w:rPr>
            <w:rFonts w:ascii="Georgia" w:eastAsia="Times New Roman" w:hAnsi="Georgia" w:cs="Times New Roman"/>
            <w:color w:val="4582EC"/>
            <w:sz w:val="24"/>
            <w:szCs w:val="24"/>
            <w:u w:val="single"/>
          </w:rPr>
          <w:t>Articles Directory</w:t>
        </w:r>
      </w:hyperlink>
    </w:p>
    <w:p w:rsidR="00942E53" w:rsidRPr="00942E53" w:rsidRDefault="00942E53" w:rsidP="00942E53">
      <w:pPr>
        <w:shd w:val="clear" w:color="auto" w:fill="F5F5F5"/>
        <w:spacing w:after="0" w:line="343" w:lineRule="atLeast"/>
        <w:ind w:left="495"/>
        <w:rPr>
          <w:rFonts w:ascii="Georgia" w:eastAsia="Times New Roman" w:hAnsi="Georgia" w:cs="Times New Roman"/>
          <w:color w:val="333333"/>
          <w:sz w:val="24"/>
          <w:szCs w:val="24"/>
        </w:rPr>
      </w:pPr>
      <w:r w:rsidRPr="00942E53">
        <w:rPr>
          <w:rFonts w:ascii="Georgia" w:eastAsia="Times New Roman" w:hAnsi="Georgia" w:cs="Times New Roman"/>
          <w:color w:val="333333"/>
          <w:sz w:val="24"/>
          <w:szCs w:val="24"/>
        </w:rPr>
        <w:t> </w:t>
      </w:r>
    </w:p>
    <w:p w:rsidR="00942E53" w:rsidRPr="00942E53" w:rsidRDefault="00942E53" w:rsidP="00942E53">
      <w:pPr>
        <w:numPr>
          <w:ilvl w:val="0"/>
          <w:numId w:val="1"/>
        </w:numPr>
        <w:shd w:val="clear" w:color="auto" w:fill="F5F5F5"/>
        <w:spacing w:before="100" w:beforeAutospacing="1" w:after="100" w:afterAutospacing="1" w:line="343" w:lineRule="atLeast"/>
        <w:ind w:left="495"/>
        <w:rPr>
          <w:rFonts w:ascii="Georgia" w:eastAsia="Times New Roman" w:hAnsi="Georgia" w:cs="Times New Roman"/>
          <w:color w:val="B3B3B3"/>
          <w:sz w:val="24"/>
          <w:szCs w:val="24"/>
        </w:rPr>
      </w:pPr>
      <w:r w:rsidRPr="00942E53">
        <w:rPr>
          <w:rFonts w:ascii="Georgia" w:eastAsia="Times New Roman" w:hAnsi="Georgia" w:cs="Times New Roman"/>
          <w:color w:val="B3B3B3"/>
          <w:sz w:val="24"/>
          <w:szCs w:val="24"/>
        </w:rPr>
        <w:t>Current Article</w:t>
      </w:r>
    </w:p>
    <w:p w:rsidR="00942E53" w:rsidRPr="00942E53" w:rsidRDefault="00942E53" w:rsidP="00942E53">
      <w:pPr>
        <w:shd w:val="clear" w:color="auto" w:fill="FFFFFF"/>
        <w:spacing w:before="330" w:after="330" w:line="343" w:lineRule="atLeast"/>
        <w:rPr>
          <w:rFonts w:ascii="Georgia" w:eastAsia="Times New Roman" w:hAnsi="Georgia" w:cs="Times New Roman"/>
          <w:color w:val="333333"/>
          <w:sz w:val="24"/>
          <w:szCs w:val="24"/>
        </w:rPr>
      </w:pPr>
      <w:r w:rsidRPr="00942E53">
        <w:rPr>
          <w:rFonts w:ascii="Georgia" w:eastAsia="Times New Roman" w:hAnsi="Georgia" w:cs="Times New Roman"/>
          <w:color w:val="333333"/>
          <w:sz w:val="24"/>
          <w:szCs w:val="24"/>
        </w:rPr>
        <w:pict>
          <v:rect id="_x0000_i1025" style="width:0;height:0" o:hralign="center" o:hrstd="t" o:hr="t" fillcolor="#a0a0a0" stroked="f"/>
        </w:pict>
      </w:r>
    </w:p>
    <w:p w:rsidR="00942E53" w:rsidRPr="00942E53" w:rsidRDefault="00942E53" w:rsidP="00942E53">
      <w:pPr>
        <w:shd w:val="clear" w:color="auto" w:fill="FFFFFF"/>
        <w:spacing w:before="330" w:after="165" w:line="240" w:lineRule="auto"/>
        <w:outlineLvl w:val="0"/>
        <w:rPr>
          <w:rFonts w:ascii="Helvetica" w:eastAsia="Times New Roman" w:hAnsi="Helvetica" w:cs="Helvetica"/>
          <w:b/>
          <w:bCs/>
          <w:color w:val="333333"/>
          <w:kern w:val="36"/>
          <w:sz w:val="62"/>
          <w:szCs w:val="62"/>
        </w:rPr>
      </w:pPr>
      <w:r w:rsidRPr="00942E53">
        <w:rPr>
          <w:rFonts w:ascii="Helvetica" w:eastAsia="Times New Roman" w:hAnsi="Helvetica" w:cs="Helvetica"/>
          <w:b/>
          <w:bCs/>
          <w:color w:val="333333"/>
          <w:kern w:val="36"/>
          <w:sz w:val="62"/>
          <w:szCs w:val="62"/>
        </w:rPr>
        <w:t> How to Create Actionable Agendas for Productive Meetings</w:t>
      </w:r>
    </w:p>
    <w:p w:rsidR="00942E53" w:rsidRPr="00942E53" w:rsidRDefault="00942E53" w:rsidP="00942E53">
      <w:pPr>
        <w:shd w:val="clear" w:color="auto" w:fill="FFFFFF"/>
        <w:spacing w:before="330" w:after="330" w:line="343" w:lineRule="atLeast"/>
        <w:rPr>
          <w:rFonts w:ascii="Georgia" w:eastAsia="Times New Roman" w:hAnsi="Georgia" w:cs="Times New Roman"/>
          <w:color w:val="333333"/>
          <w:sz w:val="24"/>
          <w:szCs w:val="24"/>
        </w:rPr>
      </w:pPr>
      <w:r w:rsidRPr="00942E53">
        <w:rPr>
          <w:rFonts w:ascii="Georgia" w:eastAsia="Times New Roman" w:hAnsi="Georgia" w:cs="Times New Roman"/>
          <w:color w:val="333333"/>
          <w:sz w:val="24"/>
          <w:szCs w:val="24"/>
        </w:rPr>
        <w:pict>
          <v:rect id="_x0000_i1026" style="width:0;height:0" o:hralign="center" o:hrstd="t" o:hr="t" fillcolor="#a0a0a0" stroked="f"/>
        </w:pict>
      </w:r>
    </w:p>
    <w:p w:rsidR="00942E53" w:rsidRPr="00942E53" w:rsidRDefault="00942E53" w:rsidP="00942E53">
      <w:pPr>
        <w:shd w:val="clear" w:color="auto" w:fill="FFFFFF"/>
        <w:spacing w:before="330" w:after="330" w:line="343" w:lineRule="atLeast"/>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w:lastRenderedPageBreak/>
        <w:drawing>
          <wp:inline distT="0" distB="0" distL="0" distR="0" wp14:anchorId="3E15E508" wp14:editId="690026E4">
            <wp:extent cx="8572500" cy="2857500"/>
            <wp:effectExtent l="0" t="0" r="0" b="0"/>
            <wp:docPr id="2" name="Picture 2" descr="Read more in the full articl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 more in the full article be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0" cy="2857500"/>
                    </a:xfrm>
                    <a:prstGeom prst="rect">
                      <a:avLst/>
                    </a:prstGeom>
                    <a:noFill/>
                    <a:ln>
                      <a:noFill/>
                    </a:ln>
                  </pic:spPr>
                </pic:pic>
              </a:graphicData>
            </a:graphic>
          </wp:inline>
        </w:drawing>
      </w:r>
    </w:p>
    <w:p w:rsidR="00942E53" w:rsidRPr="00942E53" w:rsidRDefault="00942E53" w:rsidP="00942E53">
      <w:pPr>
        <w:shd w:val="clear" w:color="auto" w:fill="FFFFFF"/>
        <w:spacing w:before="330" w:after="330" w:line="343" w:lineRule="atLeast"/>
        <w:rPr>
          <w:rFonts w:ascii="Georgia" w:eastAsia="Times New Roman" w:hAnsi="Georgia" w:cs="Times New Roman"/>
          <w:color w:val="333333"/>
          <w:sz w:val="24"/>
          <w:szCs w:val="24"/>
        </w:rPr>
      </w:pPr>
      <w:r w:rsidRPr="00942E53">
        <w:rPr>
          <w:rFonts w:ascii="Georgia" w:eastAsia="Times New Roman" w:hAnsi="Georgia" w:cs="Times New Roman"/>
          <w:color w:val="333333"/>
          <w:sz w:val="24"/>
          <w:szCs w:val="24"/>
        </w:rPr>
        <w:pict>
          <v:rect id="_x0000_i1027" style="width:0;height:0" o:hralign="center" o:hrstd="t" o:hr="t" fillcolor="#a0a0a0" stroked="f"/>
        </w:pict>
      </w:r>
    </w:p>
    <w:p w:rsidR="00942E53" w:rsidRPr="00942E53" w:rsidRDefault="00942E53" w:rsidP="00942E53">
      <w:pPr>
        <w:shd w:val="clear" w:color="auto" w:fill="FFFFFF"/>
        <w:spacing w:after="330" w:line="240" w:lineRule="auto"/>
        <w:rPr>
          <w:rFonts w:ascii="Georgia" w:eastAsia="Times New Roman" w:hAnsi="Georgia" w:cs="Times New Roman"/>
          <w:color w:val="333333"/>
          <w:sz w:val="36"/>
          <w:szCs w:val="36"/>
        </w:rPr>
      </w:pPr>
      <w:r w:rsidRPr="00942E53">
        <w:rPr>
          <w:rFonts w:ascii="Georgia" w:eastAsia="Times New Roman" w:hAnsi="Georgia" w:cs="Times New Roman"/>
          <w:color w:val="333333"/>
          <w:sz w:val="36"/>
          <w:szCs w:val="36"/>
        </w:rPr>
        <w:t>Question: What’s the difference between a meeting that just </w:t>
      </w:r>
      <w:r w:rsidRPr="00942E53">
        <w:rPr>
          <w:rFonts w:ascii="Georgia" w:eastAsia="Times New Roman" w:hAnsi="Georgia" w:cs="Times New Roman"/>
          <w:i/>
          <w:iCs/>
          <w:color w:val="333333"/>
          <w:sz w:val="36"/>
          <w:szCs w:val="36"/>
        </w:rPr>
        <w:t>takes up time</w:t>
      </w:r>
      <w:r w:rsidRPr="00942E53">
        <w:rPr>
          <w:rFonts w:ascii="Georgia" w:eastAsia="Times New Roman" w:hAnsi="Georgia" w:cs="Times New Roman"/>
          <w:color w:val="333333"/>
          <w:sz w:val="36"/>
          <w:szCs w:val="36"/>
        </w:rPr>
        <w:t> and a meeting that </w:t>
      </w:r>
      <w:r w:rsidRPr="00942E53">
        <w:rPr>
          <w:rFonts w:ascii="Georgia" w:eastAsia="Times New Roman" w:hAnsi="Georgia" w:cs="Times New Roman"/>
          <w:i/>
          <w:iCs/>
          <w:color w:val="333333"/>
          <w:sz w:val="36"/>
          <w:szCs w:val="36"/>
        </w:rPr>
        <w:t>makes good use of time?</w:t>
      </w:r>
      <w:r w:rsidRPr="00942E53">
        <w:rPr>
          <w:rFonts w:ascii="Georgia" w:eastAsia="Times New Roman" w:hAnsi="Georgia" w:cs="Times New Roman"/>
          <w:color w:val="333333"/>
          <w:sz w:val="36"/>
          <w:szCs w:val="36"/>
        </w:rPr>
        <w:t> Answer: </w:t>
      </w:r>
      <w:r w:rsidRPr="00942E53">
        <w:rPr>
          <w:rFonts w:ascii="Georgia" w:eastAsia="Times New Roman" w:hAnsi="Georgia" w:cs="Times New Roman"/>
          <w:b/>
          <w:bCs/>
          <w:i/>
          <w:iCs/>
          <w:color w:val="333333"/>
          <w:sz w:val="36"/>
          <w:szCs w:val="36"/>
        </w:rPr>
        <w:t>An actionable agenda that is simultaneously relevant, realistic, organized and tangible.</w:t>
      </w:r>
      <w:r w:rsidRPr="00942E53">
        <w:rPr>
          <w:rFonts w:ascii="Georgia" w:eastAsia="Times New Roman" w:hAnsi="Georgia" w:cs="Times New Roman"/>
          <w:color w:val="333333"/>
          <w:sz w:val="36"/>
          <w:szCs w:val="36"/>
        </w:rPr>
        <w:t>  Actionable agendas don't just "happen" - you have to make them happen - using strategic thinking, proactive planning and consistent standards.  Read on to learn how it's done.</w:t>
      </w:r>
    </w:p>
    <w:p w:rsidR="00942E53" w:rsidRPr="00942E53" w:rsidRDefault="00942E53" w:rsidP="00942E53">
      <w:pPr>
        <w:shd w:val="clear" w:color="auto" w:fill="FFFFFF"/>
        <w:spacing w:before="330" w:after="165" w:line="240" w:lineRule="auto"/>
        <w:outlineLvl w:val="2"/>
        <w:rPr>
          <w:rFonts w:ascii="Helvetica" w:eastAsia="Times New Roman" w:hAnsi="Helvetica" w:cs="Helvetica"/>
          <w:b/>
          <w:bCs/>
          <w:color w:val="333333"/>
          <w:sz w:val="42"/>
          <w:szCs w:val="42"/>
        </w:rPr>
      </w:pPr>
      <w:r w:rsidRPr="00942E53">
        <w:rPr>
          <w:rFonts w:ascii="Helvetica" w:eastAsia="Times New Roman" w:hAnsi="Helvetica" w:cs="Helvetica"/>
          <w:b/>
          <w:bCs/>
          <w:color w:val="333333"/>
          <w:sz w:val="42"/>
          <w:szCs w:val="42"/>
        </w:rPr>
        <w:t>Getting Started: A Template for Productivity</w:t>
      </w:r>
    </w:p>
    <w:p w:rsidR="00942E53" w:rsidRPr="00942E53" w:rsidRDefault="00942E53" w:rsidP="00942E53">
      <w:pPr>
        <w:shd w:val="clear" w:color="auto" w:fill="FFFFFF"/>
        <w:spacing w:after="165" w:line="343" w:lineRule="atLeast"/>
        <w:rPr>
          <w:rFonts w:ascii="Georgia" w:eastAsia="Times New Roman" w:hAnsi="Georgia" w:cs="Times New Roman"/>
          <w:color w:val="333333"/>
          <w:sz w:val="24"/>
          <w:szCs w:val="24"/>
        </w:rPr>
      </w:pPr>
      <w:r w:rsidRPr="00942E53">
        <w:rPr>
          <w:rFonts w:ascii="Georgia" w:eastAsia="Times New Roman" w:hAnsi="Georgia" w:cs="Times New Roman"/>
          <w:b/>
          <w:bCs/>
          <w:color w:val="333333"/>
          <w:sz w:val="24"/>
          <w:szCs w:val="24"/>
        </w:rPr>
        <w:lastRenderedPageBreak/>
        <w:t>Labels aside, what makes a meeting “productive”?</w:t>
      </w:r>
      <w:r w:rsidRPr="00942E53">
        <w:rPr>
          <w:rFonts w:ascii="Georgia" w:eastAsia="Times New Roman" w:hAnsi="Georgia" w:cs="Times New Roman"/>
          <w:color w:val="333333"/>
          <w:sz w:val="24"/>
          <w:szCs w:val="24"/>
        </w:rPr>
        <w:t> To be called productive, a meeting must be necessary, it must serve a purpose, it must deliver a result, and it must be an effective use of everyone's time.</w:t>
      </w:r>
    </w:p>
    <w:p w:rsidR="00942E53" w:rsidRPr="00942E53" w:rsidRDefault="00942E53" w:rsidP="00942E53">
      <w:pPr>
        <w:shd w:val="clear" w:color="auto" w:fill="FFFFFF"/>
        <w:spacing w:after="165" w:line="343" w:lineRule="atLeast"/>
        <w:rPr>
          <w:rFonts w:ascii="Georgia" w:eastAsia="Times New Roman" w:hAnsi="Georgia" w:cs="Times New Roman"/>
          <w:color w:val="333333"/>
          <w:sz w:val="24"/>
          <w:szCs w:val="24"/>
        </w:rPr>
      </w:pPr>
      <w:r w:rsidRPr="00942E53">
        <w:rPr>
          <w:rFonts w:ascii="Georgia" w:eastAsia="Times New Roman" w:hAnsi="Georgia" w:cs="Times New Roman"/>
          <w:b/>
          <w:bCs/>
          <w:color w:val="333333"/>
          <w:sz w:val="24"/>
          <w:szCs w:val="24"/>
        </w:rPr>
        <w:t>On the flip side, what makes a meeting less than productive?</w:t>
      </w:r>
      <w:r w:rsidRPr="00942E53">
        <w:rPr>
          <w:rFonts w:ascii="Georgia" w:eastAsia="Times New Roman" w:hAnsi="Georgia" w:cs="Times New Roman"/>
          <w:color w:val="333333"/>
          <w:sz w:val="24"/>
          <w:szCs w:val="24"/>
        </w:rPr>
        <w:t xml:space="preserve">  </w:t>
      </w:r>
      <w:proofErr w:type="spellStart"/>
      <w:r w:rsidRPr="00942E53">
        <w:rPr>
          <w:rFonts w:ascii="Georgia" w:eastAsia="Times New Roman" w:hAnsi="Georgia" w:cs="Times New Roman"/>
          <w:color w:val="333333"/>
          <w:sz w:val="24"/>
          <w:szCs w:val="24"/>
        </w:rPr>
        <w:t>Non productive</w:t>
      </w:r>
      <w:proofErr w:type="spellEnd"/>
      <w:r w:rsidRPr="00942E53">
        <w:rPr>
          <w:rFonts w:ascii="Georgia" w:eastAsia="Times New Roman" w:hAnsi="Georgia" w:cs="Times New Roman"/>
          <w:color w:val="333333"/>
          <w:sz w:val="24"/>
          <w:szCs w:val="24"/>
        </w:rPr>
        <w:t xml:space="preserve"> meetings are generally those that either fail to produce a meaningful result, or take more time than should be necessary considering the results produced.  Further, non-productive meetings are often characterized by conflict, confusion, lack of preparation, and a lack of participant engagement.  In other words, </w:t>
      </w:r>
      <w:proofErr w:type="spellStart"/>
      <w:r w:rsidRPr="00942E53">
        <w:rPr>
          <w:rFonts w:ascii="Georgia" w:eastAsia="Times New Roman" w:hAnsi="Georgia" w:cs="Times New Roman"/>
          <w:color w:val="333333"/>
          <w:sz w:val="24"/>
          <w:szCs w:val="24"/>
        </w:rPr>
        <w:t>non productive</w:t>
      </w:r>
      <w:proofErr w:type="spellEnd"/>
      <w:r w:rsidRPr="00942E53">
        <w:rPr>
          <w:rFonts w:ascii="Georgia" w:eastAsia="Times New Roman" w:hAnsi="Georgia" w:cs="Times New Roman"/>
          <w:color w:val="333333"/>
          <w:sz w:val="24"/>
          <w:szCs w:val="24"/>
        </w:rPr>
        <w:t xml:space="preserve"> meetings are something to avoid.  And, since meetings are a fact of life – why not make them as productive as possible?  Obviously, we all want that, but as always, productivity comes at a price. You must be willing and able to invest appropriate time, effort and energy into pre-meeting planning and agenda development.   The key is to find a simple way to achieve meeting productivity with minimal “pre-meeting” overhead.  And, at the end of the day, this process begins and ends with the meeting agenda (how it is developed, produced and then executed).</w:t>
      </w:r>
    </w:p>
    <w:p w:rsidR="00942E53" w:rsidRPr="00942E53" w:rsidRDefault="00942E53" w:rsidP="00942E53">
      <w:pPr>
        <w:shd w:val="clear" w:color="auto" w:fill="FFFFFF"/>
        <w:spacing w:after="165" w:line="343" w:lineRule="atLeast"/>
        <w:rPr>
          <w:rFonts w:ascii="Georgia" w:eastAsia="Times New Roman" w:hAnsi="Georgia" w:cs="Times New Roman"/>
          <w:color w:val="333333"/>
          <w:sz w:val="24"/>
          <w:szCs w:val="24"/>
        </w:rPr>
      </w:pPr>
      <w:r w:rsidRPr="00942E53">
        <w:rPr>
          <w:rFonts w:ascii="Georgia" w:eastAsia="Times New Roman" w:hAnsi="Georgia" w:cs="Times New Roman"/>
          <w:color w:val="333333"/>
          <w:sz w:val="24"/>
          <w:szCs w:val="24"/>
        </w:rPr>
        <w:t>As can be expected, the best way to ensure “actionable agendas” and productive meetings is to employ a standardized process for meeting planning and agenda development – one that breaks the effort down into “building blocks” that can be readily adapted and applied.  In short, this process boils down to the following steps:</w:t>
      </w:r>
    </w:p>
    <w:p w:rsidR="00942E53" w:rsidRPr="00942E53" w:rsidRDefault="00942E53" w:rsidP="00942E53">
      <w:pPr>
        <w:shd w:val="clear" w:color="auto" w:fill="FFFFFF"/>
        <w:spacing w:before="165" w:after="165" w:line="240" w:lineRule="auto"/>
        <w:outlineLvl w:val="3"/>
        <w:rPr>
          <w:rFonts w:ascii="Helvetica" w:eastAsia="Times New Roman" w:hAnsi="Helvetica" w:cs="Helvetica"/>
          <w:b/>
          <w:bCs/>
          <w:color w:val="333333"/>
          <w:sz w:val="30"/>
          <w:szCs w:val="30"/>
        </w:rPr>
      </w:pPr>
      <w:r w:rsidRPr="00942E53">
        <w:rPr>
          <w:rFonts w:ascii="Helvetica" w:eastAsia="Times New Roman" w:hAnsi="Helvetica" w:cs="Helvetica"/>
          <w:b/>
          <w:bCs/>
          <w:color w:val="333333"/>
          <w:sz w:val="30"/>
          <w:szCs w:val="30"/>
        </w:rPr>
        <w:t>Set appropriate goals for meeting planning and related results.</w:t>
      </w:r>
      <w:r w:rsidRPr="00942E53">
        <w:rPr>
          <w:rFonts w:ascii="Helvetica" w:eastAsia="Times New Roman" w:hAnsi="Helvetica" w:cs="Helvetica"/>
          <w:b/>
          <w:bCs/>
          <w:color w:val="333333"/>
          <w:sz w:val="30"/>
          <w:szCs w:val="30"/>
        </w:rPr>
        <w:br/>
        <w:t>Identify meeting requirements by defining meeting scope and purpose.</w:t>
      </w:r>
      <w:r w:rsidRPr="00942E53">
        <w:rPr>
          <w:rFonts w:ascii="Helvetica" w:eastAsia="Times New Roman" w:hAnsi="Helvetica" w:cs="Helvetica"/>
          <w:b/>
          <w:bCs/>
          <w:color w:val="333333"/>
          <w:sz w:val="30"/>
          <w:szCs w:val="30"/>
        </w:rPr>
        <w:br/>
        <w:t>Translate identified requirements into actionable agenda items.</w:t>
      </w:r>
      <w:r w:rsidRPr="00942E53">
        <w:rPr>
          <w:rFonts w:ascii="Helvetica" w:eastAsia="Times New Roman" w:hAnsi="Helvetica" w:cs="Helvetica"/>
          <w:b/>
          <w:bCs/>
          <w:color w:val="333333"/>
          <w:sz w:val="30"/>
          <w:szCs w:val="30"/>
        </w:rPr>
        <w:br/>
        <w:t>Organize the established agenda items into an executable meeting structure that can be carried out in a pre-defined amount of time.</w:t>
      </w:r>
    </w:p>
    <w:p w:rsidR="00942E53" w:rsidRPr="00942E53" w:rsidRDefault="00942E53" w:rsidP="00942E53">
      <w:pPr>
        <w:shd w:val="clear" w:color="auto" w:fill="FFFFFF"/>
        <w:spacing w:after="165" w:line="343" w:lineRule="atLeast"/>
        <w:rPr>
          <w:rFonts w:ascii="Georgia" w:eastAsia="Times New Roman" w:hAnsi="Georgia" w:cs="Times New Roman"/>
          <w:color w:val="333333"/>
          <w:sz w:val="24"/>
          <w:szCs w:val="24"/>
        </w:rPr>
      </w:pPr>
      <w:r w:rsidRPr="00942E53">
        <w:rPr>
          <w:rFonts w:ascii="Georgia" w:eastAsia="Times New Roman" w:hAnsi="Georgia" w:cs="Times New Roman"/>
          <w:color w:val="333333"/>
          <w:sz w:val="24"/>
          <w:szCs w:val="24"/>
        </w:rPr>
        <w:t>This process is detailed further below, starting with some basic planning definitions.</w:t>
      </w:r>
    </w:p>
    <w:p w:rsidR="00942E53" w:rsidRPr="00942E53" w:rsidRDefault="00942E53" w:rsidP="00942E53">
      <w:pPr>
        <w:shd w:val="clear" w:color="auto" w:fill="FFFFFF"/>
        <w:spacing w:before="330" w:after="165" w:line="240" w:lineRule="auto"/>
        <w:outlineLvl w:val="2"/>
        <w:rPr>
          <w:rFonts w:ascii="Helvetica" w:eastAsia="Times New Roman" w:hAnsi="Helvetica" w:cs="Helvetica"/>
          <w:b/>
          <w:bCs/>
          <w:color w:val="333333"/>
          <w:sz w:val="42"/>
          <w:szCs w:val="42"/>
        </w:rPr>
      </w:pPr>
      <w:r w:rsidRPr="00942E53">
        <w:rPr>
          <w:rFonts w:ascii="Helvetica" w:eastAsia="Times New Roman" w:hAnsi="Helvetica" w:cs="Helvetica"/>
          <w:b/>
          <w:bCs/>
          <w:color w:val="333333"/>
          <w:sz w:val="42"/>
          <w:szCs w:val="42"/>
        </w:rPr>
        <w:t>What Makes An Agenda Actionable?</w:t>
      </w:r>
    </w:p>
    <w:p w:rsidR="00942E53" w:rsidRPr="00942E53" w:rsidRDefault="00942E53" w:rsidP="00942E53">
      <w:pPr>
        <w:shd w:val="clear" w:color="auto" w:fill="FFFFFF"/>
        <w:spacing w:after="165" w:line="343" w:lineRule="atLeast"/>
        <w:rPr>
          <w:rFonts w:ascii="Georgia" w:eastAsia="Times New Roman" w:hAnsi="Georgia" w:cs="Times New Roman"/>
          <w:color w:val="333333"/>
          <w:sz w:val="24"/>
          <w:szCs w:val="24"/>
        </w:rPr>
      </w:pPr>
      <w:r w:rsidRPr="00942E53">
        <w:rPr>
          <w:rFonts w:ascii="Georgia" w:eastAsia="Times New Roman" w:hAnsi="Georgia" w:cs="Times New Roman"/>
          <w:color w:val="333333"/>
          <w:sz w:val="24"/>
          <w:szCs w:val="24"/>
        </w:rPr>
        <w:t xml:space="preserve">Before that question can be answered, you must step back and ask “what is a meeting agenda”? At the broadest level, meeting agendas are roadmaps for how meetings will be conducted.   Agendas establish the topics to be covered and issues </w:t>
      </w:r>
      <w:r w:rsidRPr="00942E53">
        <w:rPr>
          <w:rFonts w:ascii="Georgia" w:eastAsia="Times New Roman" w:hAnsi="Georgia" w:cs="Times New Roman"/>
          <w:color w:val="333333"/>
          <w:sz w:val="24"/>
          <w:szCs w:val="24"/>
        </w:rPr>
        <w:lastRenderedPageBreak/>
        <w:t>to be addressed, organized into a logical sequence, suited for discussion and/or presentation, and carried out in a set period of time.</w:t>
      </w:r>
    </w:p>
    <w:p w:rsidR="00942E53" w:rsidRPr="00942E53" w:rsidRDefault="00942E53" w:rsidP="00942E53">
      <w:pPr>
        <w:shd w:val="clear" w:color="auto" w:fill="FFFFFF"/>
        <w:spacing w:before="165" w:after="165" w:line="240" w:lineRule="auto"/>
        <w:outlineLvl w:val="4"/>
        <w:rPr>
          <w:rFonts w:ascii="Helvetica" w:eastAsia="Times New Roman" w:hAnsi="Helvetica" w:cs="Helvetica"/>
          <w:b/>
          <w:bCs/>
          <w:color w:val="333333"/>
          <w:sz w:val="24"/>
          <w:szCs w:val="24"/>
        </w:rPr>
      </w:pPr>
      <w:r w:rsidRPr="00942E53">
        <w:rPr>
          <w:rFonts w:ascii="Helvetica" w:eastAsia="Times New Roman" w:hAnsi="Helvetica" w:cs="Helvetica"/>
          <w:b/>
          <w:bCs/>
          <w:color w:val="333333"/>
          <w:sz w:val="24"/>
          <w:szCs w:val="24"/>
        </w:rPr>
        <w:t>So what makes an agenda actionable?  To be considered truly actionable (capable of achieving pre-planned objectives with minimal overhead burdens), meeting agendas must be purpose driven, reality based and results oriented, as defined by the following four (4) characteristics:</w:t>
      </w:r>
    </w:p>
    <w:p w:rsidR="00942E53" w:rsidRPr="00942E53" w:rsidRDefault="00942E53" w:rsidP="00942E53">
      <w:pPr>
        <w:numPr>
          <w:ilvl w:val="0"/>
          <w:numId w:val="2"/>
        </w:numPr>
        <w:shd w:val="clear" w:color="auto" w:fill="FFFFFF"/>
        <w:spacing w:before="100" w:beforeAutospacing="1" w:after="100" w:afterAutospacing="1" w:line="343" w:lineRule="atLeast"/>
        <w:ind w:left="495"/>
        <w:rPr>
          <w:rFonts w:ascii="Georgia" w:eastAsia="Times New Roman" w:hAnsi="Georgia" w:cs="Times New Roman"/>
          <w:color w:val="333333"/>
          <w:sz w:val="24"/>
          <w:szCs w:val="24"/>
        </w:rPr>
      </w:pPr>
      <w:r w:rsidRPr="00942E53">
        <w:rPr>
          <w:rFonts w:ascii="Georgia" w:eastAsia="Times New Roman" w:hAnsi="Georgia" w:cs="Times New Roman"/>
          <w:b/>
          <w:bCs/>
          <w:color w:val="333333"/>
          <w:sz w:val="24"/>
          <w:szCs w:val="24"/>
        </w:rPr>
        <w:t>Relevant</w:t>
      </w:r>
      <w:r w:rsidRPr="00942E53">
        <w:rPr>
          <w:rFonts w:ascii="Georgia" w:eastAsia="Times New Roman" w:hAnsi="Georgia" w:cs="Times New Roman"/>
          <w:color w:val="333333"/>
          <w:sz w:val="24"/>
          <w:szCs w:val="24"/>
        </w:rPr>
        <w:t>: The agenda must be sufficiently relevant to and aligned with the established meeting purpose   </w:t>
      </w:r>
      <w:r w:rsidRPr="00942E53">
        <w:rPr>
          <w:rFonts w:ascii="Georgia" w:eastAsia="Times New Roman" w:hAnsi="Georgia" w:cs="Times New Roman"/>
          <w:i/>
          <w:iCs/>
          <w:color w:val="333333"/>
          <w:sz w:val="24"/>
          <w:szCs w:val="24"/>
        </w:rPr>
        <w:t>For example, if the purpose of the meeting is to make one or more decisions, the agenda must be crafted to ensure that all required information is conveyed and that appropriate discussion can take place.</w:t>
      </w:r>
    </w:p>
    <w:p w:rsidR="00942E53" w:rsidRPr="00942E53" w:rsidRDefault="00942E53" w:rsidP="00942E53">
      <w:pPr>
        <w:numPr>
          <w:ilvl w:val="0"/>
          <w:numId w:val="2"/>
        </w:numPr>
        <w:shd w:val="clear" w:color="auto" w:fill="FFFFFF"/>
        <w:spacing w:before="100" w:beforeAutospacing="1" w:after="100" w:afterAutospacing="1" w:line="343" w:lineRule="atLeast"/>
        <w:ind w:left="495"/>
        <w:rPr>
          <w:rFonts w:ascii="Georgia" w:eastAsia="Times New Roman" w:hAnsi="Georgia" w:cs="Times New Roman"/>
          <w:color w:val="333333"/>
          <w:sz w:val="24"/>
          <w:szCs w:val="24"/>
        </w:rPr>
      </w:pPr>
      <w:r w:rsidRPr="00942E53">
        <w:rPr>
          <w:rFonts w:ascii="Georgia" w:eastAsia="Times New Roman" w:hAnsi="Georgia" w:cs="Times New Roman"/>
          <w:b/>
          <w:bCs/>
          <w:color w:val="333333"/>
          <w:sz w:val="24"/>
          <w:szCs w:val="24"/>
        </w:rPr>
        <w:t>Realistic</w:t>
      </w:r>
      <w:r w:rsidRPr="00942E53">
        <w:rPr>
          <w:rFonts w:ascii="Georgia" w:eastAsia="Times New Roman" w:hAnsi="Georgia" w:cs="Times New Roman"/>
          <w:color w:val="333333"/>
          <w:sz w:val="24"/>
          <w:szCs w:val="24"/>
        </w:rPr>
        <w:t>: The agenda must be achievable, considering the meeting purpose, time available, participants and overall project status.  </w:t>
      </w:r>
      <w:r w:rsidRPr="00942E53">
        <w:rPr>
          <w:rFonts w:ascii="Georgia" w:eastAsia="Times New Roman" w:hAnsi="Georgia" w:cs="Times New Roman"/>
          <w:i/>
          <w:iCs/>
          <w:color w:val="333333"/>
          <w:sz w:val="24"/>
          <w:szCs w:val="24"/>
        </w:rPr>
        <w:t xml:space="preserve">For example, it is </w:t>
      </w:r>
      <w:proofErr w:type="gramStart"/>
      <w:r w:rsidRPr="00942E53">
        <w:rPr>
          <w:rFonts w:ascii="Georgia" w:eastAsia="Times New Roman" w:hAnsi="Georgia" w:cs="Times New Roman"/>
          <w:i/>
          <w:iCs/>
          <w:color w:val="333333"/>
          <w:sz w:val="24"/>
          <w:szCs w:val="24"/>
        </w:rPr>
        <w:t>neither productive or</w:t>
      </w:r>
      <w:proofErr w:type="gramEnd"/>
      <w:r w:rsidRPr="00942E53">
        <w:rPr>
          <w:rFonts w:ascii="Georgia" w:eastAsia="Times New Roman" w:hAnsi="Georgia" w:cs="Times New Roman"/>
          <w:i/>
          <w:iCs/>
          <w:color w:val="333333"/>
          <w:sz w:val="24"/>
          <w:szCs w:val="24"/>
        </w:rPr>
        <w:t xml:space="preserve"> actionable to plan a 3 hour agenda when only 1 hour is available.</w:t>
      </w:r>
    </w:p>
    <w:p w:rsidR="00942E53" w:rsidRPr="00942E53" w:rsidRDefault="00942E53" w:rsidP="00942E53">
      <w:pPr>
        <w:numPr>
          <w:ilvl w:val="0"/>
          <w:numId w:val="2"/>
        </w:numPr>
        <w:shd w:val="clear" w:color="auto" w:fill="FFFFFF"/>
        <w:spacing w:before="100" w:beforeAutospacing="1" w:after="100" w:afterAutospacing="1" w:line="343" w:lineRule="atLeast"/>
        <w:ind w:left="495"/>
        <w:rPr>
          <w:rFonts w:ascii="Georgia" w:eastAsia="Times New Roman" w:hAnsi="Georgia" w:cs="Times New Roman"/>
          <w:color w:val="333333"/>
          <w:sz w:val="24"/>
          <w:szCs w:val="24"/>
        </w:rPr>
      </w:pPr>
      <w:r w:rsidRPr="00942E53">
        <w:rPr>
          <w:rFonts w:ascii="Georgia" w:eastAsia="Times New Roman" w:hAnsi="Georgia" w:cs="Times New Roman"/>
          <w:b/>
          <w:bCs/>
          <w:color w:val="333333"/>
          <w:sz w:val="24"/>
          <w:szCs w:val="24"/>
        </w:rPr>
        <w:t>Organized</w:t>
      </w:r>
      <w:r w:rsidRPr="00942E53">
        <w:rPr>
          <w:rFonts w:ascii="Georgia" w:eastAsia="Times New Roman" w:hAnsi="Georgia" w:cs="Times New Roman"/>
          <w:color w:val="333333"/>
          <w:sz w:val="24"/>
          <w:szCs w:val="24"/>
        </w:rPr>
        <w:t xml:space="preserve">: The agenda must be properly organized to meet designated objectives, present required information, and conduct related discussions in a logical, orderly fashion - one that makes sense and provides clarity. Agendas must also be properly structured considering the time available for the meeting and the time required </w:t>
      </w:r>
      <w:proofErr w:type="gramStart"/>
      <w:r w:rsidRPr="00942E53">
        <w:rPr>
          <w:rFonts w:ascii="Georgia" w:eastAsia="Times New Roman" w:hAnsi="Georgia" w:cs="Times New Roman"/>
          <w:color w:val="333333"/>
          <w:sz w:val="24"/>
          <w:szCs w:val="24"/>
        </w:rPr>
        <w:t>to realize</w:t>
      </w:r>
      <w:proofErr w:type="gramEnd"/>
      <w:r w:rsidRPr="00942E53">
        <w:rPr>
          <w:rFonts w:ascii="Georgia" w:eastAsia="Times New Roman" w:hAnsi="Georgia" w:cs="Times New Roman"/>
          <w:color w:val="333333"/>
          <w:sz w:val="24"/>
          <w:szCs w:val="24"/>
        </w:rPr>
        <w:t xml:space="preserve"> desired meeting goals.</w:t>
      </w:r>
    </w:p>
    <w:p w:rsidR="00942E53" w:rsidRPr="00942E53" w:rsidRDefault="00942E53" w:rsidP="00942E53">
      <w:pPr>
        <w:numPr>
          <w:ilvl w:val="0"/>
          <w:numId w:val="2"/>
        </w:numPr>
        <w:shd w:val="clear" w:color="auto" w:fill="FFFFFF"/>
        <w:spacing w:before="100" w:beforeAutospacing="1" w:after="100" w:afterAutospacing="1" w:line="343" w:lineRule="atLeast"/>
        <w:ind w:left="495"/>
        <w:rPr>
          <w:rFonts w:ascii="Georgia" w:eastAsia="Times New Roman" w:hAnsi="Georgia" w:cs="Times New Roman"/>
          <w:color w:val="333333"/>
          <w:sz w:val="24"/>
          <w:szCs w:val="24"/>
        </w:rPr>
      </w:pPr>
      <w:r w:rsidRPr="00942E53">
        <w:rPr>
          <w:rFonts w:ascii="Georgia" w:eastAsia="Times New Roman" w:hAnsi="Georgia" w:cs="Times New Roman"/>
          <w:b/>
          <w:bCs/>
          <w:color w:val="333333"/>
          <w:sz w:val="24"/>
          <w:szCs w:val="24"/>
        </w:rPr>
        <w:t>Tangible</w:t>
      </w:r>
      <w:r w:rsidRPr="00942E53">
        <w:rPr>
          <w:rFonts w:ascii="Georgia" w:eastAsia="Times New Roman" w:hAnsi="Georgia" w:cs="Times New Roman"/>
          <w:color w:val="333333"/>
          <w:sz w:val="24"/>
          <w:szCs w:val="24"/>
        </w:rPr>
        <w:t>: The meeting agenda must be produced in a tangible, useable format, for distribution to all participants in advance of the scheduled meeting date.</w:t>
      </w:r>
    </w:p>
    <w:p w:rsidR="00942E53" w:rsidRPr="00942E53" w:rsidRDefault="00942E53" w:rsidP="00942E53">
      <w:pPr>
        <w:shd w:val="clear" w:color="auto" w:fill="FFFFFF"/>
        <w:spacing w:before="165" w:after="165" w:line="240" w:lineRule="auto"/>
        <w:outlineLvl w:val="3"/>
        <w:rPr>
          <w:rFonts w:ascii="Helvetica" w:eastAsia="Times New Roman" w:hAnsi="Helvetica" w:cs="Helvetica"/>
          <w:b/>
          <w:bCs/>
          <w:color w:val="333333"/>
          <w:sz w:val="30"/>
          <w:szCs w:val="30"/>
        </w:rPr>
      </w:pPr>
      <w:r w:rsidRPr="00942E53">
        <w:rPr>
          <w:rFonts w:ascii="Helvetica" w:eastAsia="Times New Roman" w:hAnsi="Helvetica" w:cs="Helvetica"/>
          <w:b/>
          <w:bCs/>
          <w:color w:val="333333"/>
          <w:sz w:val="30"/>
          <w:szCs w:val="30"/>
        </w:rPr>
        <w:t>So, as agendas are planned, you can ask (4) simple questions:</w:t>
      </w:r>
    </w:p>
    <w:p w:rsidR="00942E53" w:rsidRPr="00942E53" w:rsidRDefault="00942E53" w:rsidP="00942E53">
      <w:pPr>
        <w:shd w:val="clear" w:color="auto" w:fill="FFFFFF"/>
        <w:spacing w:before="165" w:after="165" w:line="240" w:lineRule="auto"/>
        <w:outlineLvl w:val="3"/>
        <w:rPr>
          <w:rFonts w:ascii="Helvetica" w:eastAsia="Times New Roman" w:hAnsi="Helvetica" w:cs="Helvetica"/>
          <w:b/>
          <w:bCs/>
          <w:color w:val="333333"/>
          <w:sz w:val="30"/>
          <w:szCs w:val="30"/>
        </w:rPr>
      </w:pPr>
      <w:r w:rsidRPr="00942E53">
        <w:rPr>
          <w:rFonts w:ascii="Helvetica" w:eastAsia="Times New Roman" w:hAnsi="Helvetica" w:cs="Helvetica"/>
          <w:b/>
          <w:bCs/>
          <w:color w:val="333333"/>
          <w:sz w:val="30"/>
          <w:szCs w:val="30"/>
        </w:rPr>
        <w:t>Does this agenda suit the meeting purpose?</w:t>
      </w:r>
      <w:r w:rsidRPr="00942E53">
        <w:rPr>
          <w:rFonts w:ascii="Helvetica" w:eastAsia="Times New Roman" w:hAnsi="Helvetica" w:cs="Helvetica"/>
          <w:b/>
          <w:bCs/>
          <w:color w:val="333333"/>
          <w:sz w:val="30"/>
          <w:szCs w:val="30"/>
        </w:rPr>
        <w:br/>
        <w:t>Does the agenda make sense and is it do-able?</w:t>
      </w:r>
      <w:r w:rsidRPr="00942E53">
        <w:rPr>
          <w:rFonts w:ascii="Helvetica" w:eastAsia="Times New Roman" w:hAnsi="Helvetica" w:cs="Helvetica"/>
          <w:b/>
          <w:bCs/>
          <w:color w:val="333333"/>
          <w:sz w:val="30"/>
          <w:szCs w:val="30"/>
        </w:rPr>
        <w:br/>
        <w:t>Is the agenda properly organized (considering both purpose and constraints)?</w:t>
      </w:r>
      <w:r w:rsidRPr="00942E53">
        <w:rPr>
          <w:rFonts w:ascii="Helvetica" w:eastAsia="Times New Roman" w:hAnsi="Helvetica" w:cs="Helvetica"/>
          <w:b/>
          <w:bCs/>
          <w:color w:val="333333"/>
          <w:sz w:val="30"/>
          <w:szCs w:val="30"/>
        </w:rPr>
        <w:br/>
        <w:t>Is the agenda properly documented, detailed and ready for distribution?</w:t>
      </w:r>
    </w:p>
    <w:p w:rsidR="00942E53" w:rsidRPr="00942E53" w:rsidRDefault="00942E53" w:rsidP="00942E53">
      <w:pPr>
        <w:shd w:val="clear" w:color="auto" w:fill="FFFFFF"/>
        <w:spacing w:after="165" w:line="343" w:lineRule="atLeast"/>
        <w:rPr>
          <w:rFonts w:ascii="Georgia" w:eastAsia="Times New Roman" w:hAnsi="Georgia" w:cs="Times New Roman"/>
          <w:color w:val="333333"/>
          <w:sz w:val="24"/>
          <w:szCs w:val="24"/>
        </w:rPr>
      </w:pPr>
      <w:r w:rsidRPr="00942E53">
        <w:rPr>
          <w:rFonts w:ascii="Georgia" w:eastAsia="Times New Roman" w:hAnsi="Georgia" w:cs="Times New Roman"/>
          <w:color w:val="333333"/>
          <w:sz w:val="24"/>
          <w:szCs w:val="24"/>
        </w:rPr>
        <w:t>If these questions can be answered in the affirmative, you have the makings of an actionable agenda, ready for a productive meeting.</w:t>
      </w:r>
    </w:p>
    <w:p w:rsidR="00942E53" w:rsidRPr="00942E53" w:rsidRDefault="00942E53" w:rsidP="00942E53">
      <w:pPr>
        <w:shd w:val="clear" w:color="auto" w:fill="FFFFFF"/>
        <w:spacing w:before="330" w:after="165" w:line="240" w:lineRule="auto"/>
        <w:outlineLvl w:val="2"/>
        <w:rPr>
          <w:rFonts w:ascii="Helvetica" w:eastAsia="Times New Roman" w:hAnsi="Helvetica" w:cs="Helvetica"/>
          <w:b/>
          <w:bCs/>
          <w:color w:val="333333"/>
          <w:sz w:val="42"/>
          <w:szCs w:val="42"/>
        </w:rPr>
      </w:pPr>
      <w:r w:rsidRPr="00942E53">
        <w:rPr>
          <w:rFonts w:ascii="Helvetica" w:eastAsia="Times New Roman" w:hAnsi="Helvetica" w:cs="Helvetica"/>
          <w:b/>
          <w:bCs/>
          <w:color w:val="333333"/>
          <w:sz w:val="42"/>
          <w:szCs w:val="42"/>
        </w:rPr>
        <w:lastRenderedPageBreak/>
        <w:t>Creating the Actionable Agenda</w:t>
      </w:r>
    </w:p>
    <w:p w:rsidR="00942E53" w:rsidRPr="00942E53" w:rsidRDefault="00942E53" w:rsidP="00942E53">
      <w:pPr>
        <w:shd w:val="clear" w:color="auto" w:fill="FFFFFF"/>
        <w:spacing w:after="165" w:line="343" w:lineRule="atLeast"/>
        <w:rPr>
          <w:rFonts w:ascii="Georgia" w:eastAsia="Times New Roman" w:hAnsi="Georgia" w:cs="Times New Roman"/>
          <w:color w:val="333333"/>
          <w:sz w:val="24"/>
          <w:szCs w:val="24"/>
        </w:rPr>
      </w:pPr>
      <w:r w:rsidRPr="00942E53">
        <w:rPr>
          <w:rFonts w:ascii="Georgia" w:eastAsia="Times New Roman" w:hAnsi="Georgia" w:cs="Times New Roman"/>
          <w:color w:val="333333"/>
          <w:sz w:val="24"/>
          <w:szCs w:val="24"/>
        </w:rPr>
        <w:t>It takes two types of “templates” to prepare an actionable meeting agenda.  One is the “physical kind”, used to document agenda (the agenda deliverable) and the other is the “logical kind”, providing a “plug and play” process for agenda development.  </w:t>
      </w:r>
    </w:p>
    <w:p w:rsidR="00942E53" w:rsidRPr="00942E53" w:rsidRDefault="00942E53" w:rsidP="00942E53">
      <w:pPr>
        <w:shd w:val="clear" w:color="auto" w:fill="FFFFFF"/>
        <w:spacing w:after="165" w:line="343" w:lineRule="atLeast"/>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w:lastRenderedPageBreak/>
        <w:drawing>
          <wp:inline distT="0" distB="0" distL="0" distR="0" wp14:anchorId="45E0E181" wp14:editId="5F37E22F">
            <wp:extent cx="7962900" cy="6362700"/>
            <wp:effectExtent l="0" t="0" r="0" b="0"/>
            <wp:docPr id="1" name="Picture 1" descr="Actionable meeting agendas are constructed using templates of building blocks covering scope, requirements and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onable meeting agendas are constructed using templates of building blocks covering scope, requirements and stru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2900" cy="6362700"/>
                    </a:xfrm>
                    <a:prstGeom prst="rect">
                      <a:avLst/>
                    </a:prstGeom>
                    <a:noFill/>
                    <a:ln>
                      <a:noFill/>
                    </a:ln>
                  </pic:spPr>
                </pic:pic>
              </a:graphicData>
            </a:graphic>
          </wp:inline>
        </w:drawing>
      </w:r>
    </w:p>
    <w:p w:rsidR="00942E53" w:rsidRPr="00942E53" w:rsidRDefault="00942E53" w:rsidP="00942E53">
      <w:pPr>
        <w:shd w:val="clear" w:color="auto" w:fill="FFFFFF"/>
        <w:spacing w:before="165" w:after="165" w:line="240" w:lineRule="auto"/>
        <w:outlineLvl w:val="3"/>
        <w:rPr>
          <w:rFonts w:ascii="Helvetica" w:eastAsia="Times New Roman" w:hAnsi="Helvetica" w:cs="Helvetica"/>
          <w:b/>
          <w:bCs/>
          <w:color w:val="333333"/>
          <w:sz w:val="30"/>
          <w:szCs w:val="30"/>
        </w:rPr>
      </w:pPr>
      <w:r w:rsidRPr="00942E53">
        <w:rPr>
          <w:rFonts w:ascii="Helvetica" w:eastAsia="Times New Roman" w:hAnsi="Helvetica" w:cs="Helvetica"/>
          <w:b/>
          <w:bCs/>
          <w:color w:val="333333"/>
          <w:sz w:val="30"/>
          <w:szCs w:val="30"/>
        </w:rPr>
        <w:lastRenderedPageBreak/>
        <w:t>Executing the Steps</w:t>
      </w:r>
      <w:proofErr w:type="gramStart"/>
      <w:r w:rsidRPr="00942E53">
        <w:rPr>
          <w:rFonts w:ascii="Helvetica" w:eastAsia="Times New Roman" w:hAnsi="Helvetica" w:cs="Helvetica"/>
          <w:b/>
          <w:bCs/>
          <w:color w:val="333333"/>
          <w:sz w:val="30"/>
          <w:szCs w:val="30"/>
        </w:rPr>
        <w:t>  (</w:t>
      </w:r>
      <w:proofErr w:type="gramEnd"/>
      <w:r w:rsidRPr="00942E53">
        <w:rPr>
          <w:rFonts w:ascii="Helvetica" w:eastAsia="Times New Roman" w:hAnsi="Helvetica" w:cs="Helvetica"/>
          <w:b/>
          <w:bCs/>
          <w:color w:val="333333"/>
          <w:sz w:val="30"/>
          <w:szCs w:val="30"/>
        </w:rPr>
        <w:t>As Shown Above)</w:t>
      </w:r>
    </w:p>
    <w:p w:rsidR="00942E53" w:rsidRPr="00942E53" w:rsidRDefault="00942E53" w:rsidP="00942E53">
      <w:pPr>
        <w:shd w:val="clear" w:color="auto" w:fill="FFFFFF"/>
        <w:spacing w:after="165" w:line="343" w:lineRule="atLeast"/>
        <w:rPr>
          <w:rFonts w:ascii="Georgia" w:eastAsia="Times New Roman" w:hAnsi="Georgia" w:cs="Times New Roman"/>
          <w:color w:val="333333"/>
          <w:sz w:val="24"/>
          <w:szCs w:val="24"/>
        </w:rPr>
      </w:pPr>
      <w:r w:rsidRPr="00942E53">
        <w:rPr>
          <w:rFonts w:ascii="Georgia" w:eastAsia="Times New Roman" w:hAnsi="Georgia" w:cs="Times New Roman"/>
          <w:b/>
          <w:bCs/>
          <w:color w:val="333333"/>
          <w:sz w:val="24"/>
          <w:szCs w:val="24"/>
        </w:rPr>
        <w:t>Step 1: Identify Meeting Scope</w:t>
      </w:r>
      <w:r w:rsidRPr="00942E53">
        <w:rPr>
          <w:rFonts w:ascii="Georgia" w:eastAsia="Times New Roman" w:hAnsi="Georgia" w:cs="Times New Roman"/>
          <w:color w:val="333333"/>
          <w:sz w:val="24"/>
          <w:szCs w:val="24"/>
        </w:rPr>
        <w:t>. Agenda "assembly" begins with an analysis of meeting scope, to clearly identify meeting purpose (what will be accomplished), priority and value (considering overall importance and urgency), planned results (expected outcome of the meeting) and timing needs (when the meeting will take place and amount of time available).</w:t>
      </w:r>
    </w:p>
    <w:p w:rsidR="00942E53" w:rsidRPr="00942E53" w:rsidRDefault="00942E53" w:rsidP="00942E53">
      <w:pPr>
        <w:shd w:val="clear" w:color="auto" w:fill="FFFFFF"/>
        <w:spacing w:after="165" w:line="343" w:lineRule="atLeast"/>
        <w:rPr>
          <w:rFonts w:ascii="Georgia" w:eastAsia="Times New Roman" w:hAnsi="Georgia" w:cs="Times New Roman"/>
          <w:color w:val="333333"/>
          <w:sz w:val="24"/>
          <w:szCs w:val="24"/>
        </w:rPr>
      </w:pPr>
      <w:r w:rsidRPr="00942E53">
        <w:rPr>
          <w:rFonts w:ascii="Georgia" w:eastAsia="Times New Roman" w:hAnsi="Georgia" w:cs="Times New Roman"/>
          <w:b/>
          <w:bCs/>
          <w:color w:val="333333"/>
          <w:sz w:val="24"/>
          <w:szCs w:val="24"/>
        </w:rPr>
        <w:t>Step 2: Scope Forms Meeting Requirements</w:t>
      </w:r>
      <w:r w:rsidRPr="00942E53">
        <w:rPr>
          <w:rFonts w:ascii="Georgia" w:eastAsia="Times New Roman" w:hAnsi="Georgia" w:cs="Times New Roman"/>
          <w:color w:val="333333"/>
          <w:sz w:val="24"/>
          <w:szCs w:val="24"/>
        </w:rPr>
        <w:t xml:space="preserve">. Scope is then broken down into manageable </w:t>
      </w:r>
      <w:proofErr w:type="gramStart"/>
      <w:r w:rsidRPr="00942E53">
        <w:rPr>
          <w:rFonts w:ascii="Georgia" w:eastAsia="Times New Roman" w:hAnsi="Georgia" w:cs="Times New Roman"/>
          <w:color w:val="333333"/>
          <w:sz w:val="24"/>
          <w:szCs w:val="24"/>
        </w:rPr>
        <w:t>" meeting</w:t>
      </w:r>
      <w:proofErr w:type="gramEnd"/>
      <w:r w:rsidRPr="00942E53">
        <w:rPr>
          <w:rFonts w:ascii="Georgia" w:eastAsia="Times New Roman" w:hAnsi="Georgia" w:cs="Times New Roman"/>
          <w:color w:val="333333"/>
          <w:sz w:val="24"/>
          <w:szCs w:val="24"/>
        </w:rPr>
        <w:t xml:space="preserve"> requirements", covering the various types of information to be presented, issues to be discussed, problems waiting to be solved, and decisions that must be made.</w:t>
      </w:r>
    </w:p>
    <w:p w:rsidR="00942E53" w:rsidRPr="00942E53" w:rsidRDefault="00942E53" w:rsidP="00942E53">
      <w:pPr>
        <w:shd w:val="clear" w:color="auto" w:fill="FFFFFF"/>
        <w:spacing w:after="165" w:line="343" w:lineRule="atLeast"/>
        <w:rPr>
          <w:rFonts w:ascii="Georgia" w:eastAsia="Times New Roman" w:hAnsi="Georgia" w:cs="Times New Roman"/>
          <w:color w:val="333333"/>
          <w:sz w:val="24"/>
          <w:szCs w:val="24"/>
        </w:rPr>
      </w:pPr>
      <w:r w:rsidRPr="00942E53">
        <w:rPr>
          <w:rFonts w:ascii="Georgia" w:eastAsia="Times New Roman" w:hAnsi="Georgia" w:cs="Times New Roman"/>
          <w:b/>
          <w:bCs/>
          <w:color w:val="333333"/>
          <w:sz w:val="24"/>
          <w:szCs w:val="24"/>
        </w:rPr>
        <w:t>Step 3: Meeting Requirements Form Agenda Items</w:t>
      </w:r>
      <w:r w:rsidRPr="00942E53">
        <w:rPr>
          <w:rFonts w:ascii="Georgia" w:eastAsia="Times New Roman" w:hAnsi="Georgia" w:cs="Times New Roman"/>
          <w:color w:val="333333"/>
          <w:sz w:val="24"/>
          <w:szCs w:val="24"/>
        </w:rPr>
        <w:t>. These requirements are then translated into individual agenda items, to be ordered in sequence as they will be addressed at the meeting.  Individual agenda items become actionable when they are sufficiently detailed considering subject matter facts, materials to be used, the participants involved (including those involved in presenting), and related preparation requirements (for meeting attendees).</w:t>
      </w:r>
    </w:p>
    <w:p w:rsidR="00942E53" w:rsidRPr="00942E53" w:rsidRDefault="00942E53" w:rsidP="00942E53">
      <w:pPr>
        <w:shd w:val="clear" w:color="auto" w:fill="FFFFFF"/>
        <w:spacing w:after="165" w:line="343" w:lineRule="atLeast"/>
        <w:rPr>
          <w:rFonts w:ascii="Georgia" w:eastAsia="Times New Roman" w:hAnsi="Georgia" w:cs="Times New Roman"/>
          <w:color w:val="333333"/>
          <w:sz w:val="24"/>
          <w:szCs w:val="24"/>
        </w:rPr>
      </w:pPr>
      <w:r w:rsidRPr="00942E53">
        <w:rPr>
          <w:rFonts w:ascii="Georgia" w:eastAsia="Times New Roman" w:hAnsi="Georgia" w:cs="Times New Roman"/>
          <w:b/>
          <w:bCs/>
          <w:color w:val="333333"/>
          <w:sz w:val="24"/>
          <w:szCs w:val="24"/>
        </w:rPr>
        <w:t>Step 4: Agenda Items Are Organized for Action</w:t>
      </w:r>
      <w:r w:rsidRPr="00942E53">
        <w:rPr>
          <w:rFonts w:ascii="Georgia" w:eastAsia="Times New Roman" w:hAnsi="Georgia" w:cs="Times New Roman"/>
          <w:color w:val="333333"/>
          <w:sz w:val="24"/>
          <w:szCs w:val="24"/>
        </w:rPr>
        <w:t xml:space="preserve">.  Every meeting is structured into three (3) primary phases as follows: to set the stage (welcome everyone and set expectations), execute the purpose (carry out the agenda items) and transition to next steps (close the meeting).  While the specifics of each phase will vary, this approach ensures that every meeting is planned and executed in a consistent manner, covering all of the required bases.   Each “phase” is populated with agenda items, ordered into a logical sequence, and made </w:t>
      </w:r>
      <w:proofErr w:type="spellStart"/>
      <w:r w:rsidRPr="00942E53">
        <w:rPr>
          <w:rFonts w:ascii="Georgia" w:eastAsia="Times New Roman" w:hAnsi="Georgia" w:cs="Times New Roman"/>
          <w:color w:val="333333"/>
          <w:sz w:val="24"/>
          <w:szCs w:val="24"/>
        </w:rPr>
        <w:t>timebound</w:t>
      </w:r>
      <w:proofErr w:type="spellEnd"/>
      <w:r w:rsidRPr="00942E53">
        <w:rPr>
          <w:rFonts w:ascii="Georgia" w:eastAsia="Times New Roman" w:hAnsi="Georgia" w:cs="Times New Roman"/>
          <w:color w:val="333333"/>
          <w:sz w:val="24"/>
          <w:szCs w:val="24"/>
        </w:rPr>
        <w:t>, all to ensure that the meeting is executed in an orderly fashion.  And, each phase is then documented for distribution and use as a formal Meeting Agenda.</w:t>
      </w:r>
    </w:p>
    <w:p w:rsidR="00942E53" w:rsidRPr="00942E53" w:rsidRDefault="00942E53" w:rsidP="00942E53">
      <w:pPr>
        <w:shd w:val="clear" w:color="auto" w:fill="FFFFFF"/>
        <w:spacing w:before="165" w:after="165" w:line="240" w:lineRule="auto"/>
        <w:outlineLvl w:val="4"/>
        <w:rPr>
          <w:rFonts w:ascii="Helvetica" w:eastAsia="Times New Roman" w:hAnsi="Helvetica" w:cs="Helvetica"/>
          <w:b/>
          <w:bCs/>
          <w:color w:val="333333"/>
          <w:sz w:val="24"/>
          <w:szCs w:val="24"/>
        </w:rPr>
      </w:pPr>
      <w:r w:rsidRPr="00942E53">
        <w:rPr>
          <w:rFonts w:ascii="Helvetica" w:eastAsia="Times New Roman" w:hAnsi="Helvetica" w:cs="Helvetica"/>
          <w:b/>
          <w:bCs/>
          <w:color w:val="333333"/>
          <w:sz w:val="24"/>
          <w:szCs w:val="24"/>
        </w:rPr>
        <w:t>Whether you need to “meet” for planning, brainstorming, decision making or presentation purposes, one thing is clear – you need an actionable agenda that is suitably relevant, realistic, organized and tangible.  And you need a way to create each and every agenda that saves time and produces consistent results.  That’s the best way to achieve meeting productivity – to maximize time spent and minimize time wasted.</w:t>
      </w:r>
    </w:p>
    <w:p w:rsidR="001D76CA" w:rsidRDefault="001D76CA">
      <w:bookmarkStart w:id="0" w:name="_GoBack"/>
      <w:bookmarkEnd w:id="0"/>
    </w:p>
    <w:sectPr w:rsidR="001D76CA" w:rsidSect="00942E5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E3EDD"/>
    <w:multiLevelType w:val="multilevel"/>
    <w:tmpl w:val="EC9C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5A5513"/>
    <w:multiLevelType w:val="multilevel"/>
    <w:tmpl w:val="E9A04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53"/>
    <w:rsid w:val="00020422"/>
    <w:rsid w:val="000371CA"/>
    <w:rsid w:val="000431CA"/>
    <w:rsid w:val="00074FE1"/>
    <w:rsid w:val="00080C56"/>
    <w:rsid w:val="000840ED"/>
    <w:rsid w:val="00084B88"/>
    <w:rsid w:val="00087CBC"/>
    <w:rsid w:val="000B20A5"/>
    <w:rsid w:val="000C6E75"/>
    <w:rsid w:val="000D3AA7"/>
    <w:rsid w:val="000F126E"/>
    <w:rsid w:val="000F3251"/>
    <w:rsid w:val="000F38EE"/>
    <w:rsid w:val="000F5C9D"/>
    <w:rsid w:val="001271EC"/>
    <w:rsid w:val="0013299D"/>
    <w:rsid w:val="00133534"/>
    <w:rsid w:val="001349CF"/>
    <w:rsid w:val="00141606"/>
    <w:rsid w:val="00145FC1"/>
    <w:rsid w:val="00147F8A"/>
    <w:rsid w:val="00152A4A"/>
    <w:rsid w:val="001669B6"/>
    <w:rsid w:val="00167586"/>
    <w:rsid w:val="0017592E"/>
    <w:rsid w:val="0018150A"/>
    <w:rsid w:val="00182027"/>
    <w:rsid w:val="0018313B"/>
    <w:rsid w:val="0018417D"/>
    <w:rsid w:val="001A3638"/>
    <w:rsid w:val="001B165A"/>
    <w:rsid w:val="001B5936"/>
    <w:rsid w:val="001B7B4D"/>
    <w:rsid w:val="001C3898"/>
    <w:rsid w:val="001C7A12"/>
    <w:rsid w:val="001D6037"/>
    <w:rsid w:val="001D607C"/>
    <w:rsid w:val="001D76CA"/>
    <w:rsid w:val="001E4CC3"/>
    <w:rsid w:val="001F188F"/>
    <w:rsid w:val="001F6D4E"/>
    <w:rsid w:val="00204913"/>
    <w:rsid w:val="00205973"/>
    <w:rsid w:val="00210537"/>
    <w:rsid w:val="00215B4E"/>
    <w:rsid w:val="00224DD5"/>
    <w:rsid w:val="002273C3"/>
    <w:rsid w:val="00236B6D"/>
    <w:rsid w:val="0024074B"/>
    <w:rsid w:val="00242431"/>
    <w:rsid w:val="00242C9B"/>
    <w:rsid w:val="0024730E"/>
    <w:rsid w:val="0024743E"/>
    <w:rsid w:val="00251F1A"/>
    <w:rsid w:val="0026119C"/>
    <w:rsid w:val="00274A4C"/>
    <w:rsid w:val="002917AB"/>
    <w:rsid w:val="00293C57"/>
    <w:rsid w:val="00297D79"/>
    <w:rsid w:val="002A35BA"/>
    <w:rsid w:val="002C23F7"/>
    <w:rsid w:val="002D7571"/>
    <w:rsid w:val="002D7778"/>
    <w:rsid w:val="002F02F2"/>
    <w:rsid w:val="002F347A"/>
    <w:rsid w:val="003038CB"/>
    <w:rsid w:val="003068AD"/>
    <w:rsid w:val="00312308"/>
    <w:rsid w:val="00330937"/>
    <w:rsid w:val="003346B3"/>
    <w:rsid w:val="00355FBD"/>
    <w:rsid w:val="00362DBE"/>
    <w:rsid w:val="003671DE"/>
    <w:rsid w:val="0036720B"/>
    <w:rsid w:val="00391030"/>
    <w:rsid w:val="003A2A50"/>
    <w:rsid w:val="003A3E7B"/>
    <w:rsid w:val="003A7A7F"/>
    <w:rsid w:val="003B759F"/>
    <w:rsid w:val="003C099F"/>
    <w:rsid w:val="003C214B"/>
    <w:rsid w:val="003C2F2C"/>
    <w:rsid w:val="003D6FA8"/>
    <w:rsid w:val="003E5BAD"/>
    <w:rsid w:val="003E68C1"/>
    <w:rsid w:val="003F1A5C"/>
    <w:rsid w:val="00401A22"/>
    <w:rsid w:val="00406962"/>
    <w:rsid w:val="0041460E"/>
    <w:rsid w:val="0041681B"/>
    <w:rsid w:val="00420692"/>
    <w:rsid w:val="0042140A"/>
    <w:rsid w:val="00422FCA"/>
    <w:rsid w:val="004231A2"/>
    <w:rsid w:val="0042447B"/>
    <w:rsid w:val="00437CEF"/>
    <w:rsid w:val="00445E0F"/>
    <w:rsid w:val="00445F10"/>
    <w:rsid w:val="0045321F"/>
    <w:rsid w:val="004545BB"/>
    <w:rsid w:val="00457DCC"/>
    <w:rsid w:val="00475C25"/>
    <w:rsid w:val="004763E5"/>
    <w:rsid w:val="00491F06"/>
    <w:rsid w:val="0049489B"/>
    <w:rsid w:val="004A5247"/>
    <w:rsid w:val="004A7A1D"/>
    <w:rsid w:val="004B6D69"/>
    <w:rsid w:val="004B6E61"/>
    <w:rsid w:val="004B7F90"/>
    <w:rsid w:val="004D2382"/>
    <w:rsid w:val="004D48D6"/>
    <w:rsid w:val="004E0895"/>
    <w:rsid w:val="004E433A"/>
    <w:rsid w:val="004F32FF"/>
    <w:rsid w:val="004F5C97"/>
    <w:rsid w:val="0050209B"/>
    <w:rsid w:val="0050341C"/>
    <w:rsid w:val="005054F3"/>
    <w:rsid w:val="00510770"/>
    <w:rsid w:val="0051411F"/>
    <w:rsid w:val="0052371C"/>
    <w:rsid w:val="00526398"/>
    <w:rsid w:val="00531CA4"/>
    <w:rsid w:val="00533D9B"/>
    <w:rsid w:val="00551D29"/>
    <w:rsid w:val="00562E57"/>
    <w:rsid w:val="0057279A"/>
    <w:rsid w:val="0057522B"/>
    <w:rsid w:val="0057573D"/>
    <w:rsid w:val="00577F8F"/>
    <w:rsid w:val="00583F94"/>
    <w:rsid w:val="00585AED"/>
    <w:rsid w:val="00590A57"/>
    <w:rsid w:val="00594784"/>
    <w:rsid w:val="005A7FA4"/>
    <w:rsid w:val="005B0F98"/>
    <w:rsid w:val="005B2D0B"/>
    <w:rsid w:val="005B36BF"/>
    <w:rsid w:val="005B4A7A"/>
    <w:rsid w:val="005C1169"/>
    <w:rsid w:val="005C485A"/>
    <w:rsid w:val="005D3A81"/>
    <w:rsid w:val="005D6EA5"/>
    <w:rsid w:val="005E647F"/>
    <w:rsid w:val="005F1663"/>
    <w:rsid w:val="006016B3"/>
    <w:rsid w:val="00616D5C"/>
    <w:rsid w:val="0061772E"/>
    <w:rsid w:val="006236A5"/>
    <w:rsid w:val="006341BA"/>
    <w:rsid w:val="00637101"/>
    <w:rsid w:val="006527B1"/>
    <w:rsid w:val="006570E7"/>
    <w:rsid w:val="00663F18"/>
    <w:rsid w:val="00665F87"/>
    <w:rsid w:val="00672632"/>
    <w:rsid w:val="0067312B"/>
    <w:rsid w:val="00677122"/>
    <w:rsid w:val="006B70F2"/>
    <w:rsid w:val="006C4FF9"/>
    <w:rsid w:val="006E7E55"/>
    <w:rsid w:val="0071767F"/>
    <w:rsid w:val="00732668"/>
    <w:rsid w:val="007332AB"/>
    <w:rsid w:val="007332D6"/>
    <w:rsid w:val="007653BE"/>
    <w:rsid w:val="00771C5E"/>
    <w:rsid w:val="007750EB"/>
    <w:rsid w:val="00786772"/>
    <w:rsid w:val="00795DA7"/>
    <w:rsid w:val="007A7370"/>
    <w:rsid w:val="007A7987"/>
    <w:rsid w:val="007B21F6"/>
    <w:rsid w:val="007C138E"/>
    <w:rsid w:val="007C2F02"/>
    <w:rsid w:val="007C692A"/>
    <w:rsid w:val="007D03F8"/>
    <w:rsid w:val="007D5E32"/>
    <w:rsid w:val="008014AD"/>
    <w:rsid w:val="0081614C"/>
    <w:rsid w:val="00822B07"/>
    <w:rsid w:val="008344AF"/>
    <w:rsid w:val="0084323A"/>
    <w:rsid w:val="008459FC"/>
    <w:rsid w:val="00855DE5"/>
    <w:rsid w:val="00860F5F"/>
    <w:rsid w:val="00861DED"/>
    <w:rsid w:val="008620C8"/>
    <w:rsid w:val="00863F51"/>
    <w:rsid w:val="00867A9D"/>
    <w:rsid w:val="00870532"/>
    <w:rsid w:val="00884301"/>
    <w:rsid w:val="0089258B"/>
    <w:rsid w:val="008B5AE8"/>
    <w:rsid w:val="008B750A"/>
    <w:rsid w:val="008C25A1"/>
    <w:rsid w:val="008D0FB4"/>
    <w:rsid w:val="008E4BA1"/>
    <w:rsid w:val="008E7EDA"/>
    <w:rsid w:val="0090387D"/>
    <w:rsid w:val="00903D04"/>
    <w:rsid w:val="00904BCA"/>
    <w:rsid w:val="00907D57"/>
    <w:rsid w:val="00910042"/>
    <w:rsid w:val="00912AAC"/>
    <w:rsid w:val="00935C70"/>
    <w:rsid w:val="009360C8"/>
    <w:rsid w:val="00936516"/>
    <w:rsid w:val="00942074"/>
    <w:rsid w:val="00942E53"/>
    <w:rsid w:val="00947C91"/>
    <w:rsid w:val="00956372"/>
    <w:rsid w:val="0096068F"/>
    <w:rsid w:val="009671DF"/>
    <w:rsid w:val="00967B66"/>
    <w:rsid w:val="00974730"/>
    <w:rsid w:val="0098770D"/>
    <w:rsid w:val="0099065E"/>
    <w:rsid w:val="00991564"/>
    <w:rsid w:val="00992262"/>
    <w:rsid w:val="009A604C"/>
    <w:rsid w:val="009B6F1D"/>
    <w:rsid w:val="009C7D1E"/>
    <w:rsid w:val="009E1AFA"/>
    <w:rsid w:val="009E28CC"/>
    <w:rsid w:val="009E7C7F"/>
    <w:rsid w:val="009F1877"/>
    <w:rsid w:val="009F2E03"/>
    <w:rsid w:val="00A061A0"/>
    <w:rsid w:val="00A06F0A"/>
    <w:rsid w:val="00A07BAB"/>
    <w:rsid w:val="00A30A71"/>
    <w:rsid w:val="00A36019"/>
    <w:rsid w:val="00A52700"/>
    <w:rsid w:val="00A5599A"/>
    <w:rsid w:val="00A60457"/>
    <w:rsid w:val="00A61813"/>
    <w:rsid w:val="00A626BC"/>
    <w:rsid w:val="00A62A32"/>
    <w:rsid w:val="00A66912"/>
    <w:rsid w:val="00A67E7A"/>
    <w:rsid w:val="00A80C4D"/>
    <w:rsid w:val="00A83A8A"/>
    <w:rsid w:val="00A85342"/>
    <w:rsid w:val="00A8798C"/>
    <w:rsid w:val="00A92DC9"/>
    <w:rsid w:val="00AA077E"/>
    <w:rsid w:val="00AB2EDB"/>
    <w:rsid w:val="00AB51D0"/>
    <w:rsid w:val="00AC1CF0"/>
    <w:rsid w:val="00AC3E91"/>
    <w:rsid w:val="00AD0E09"/>
    <w:rsid w:val="00AD56EF"/>
    <w:rsid w:val="00AE0299"/>
    <w:rsid w:val="00AE1D06"/>
    <w:rsid w:val="00AF3641"/>
    <w:rsid w:val="00B0312C"/>
    <w:rsid w:val="00B05CD0"/>
    <w:rsid w:val="00B10DCB"/>
    <w:rsid w:val="00B16DBE"/>
    <w:rsid w:val="00B25582"/>
    <w:rsid w:val="00B27821"/>
    <w:rsid w:val="00B327F6"/>
    <w:rsid w:val="00B333D5"/>
    <w:rsid w:val="00B57456"/>
    <w:rsid w:val="00B57D07"/>
    <w:rsid w:val="00B6051B"/>
    <w:rsid w:val="00B60FFD"/>
    <w:rsid w:val="00B73472"/>
    <w:rsid w:val="00B750CB"/>
    <w:rsid w:val="00B81F1A"/>
    <w:rsid w:val="00B84D61"/>
    <w:rsid w:val="00BA2958"/>
    <w:rsid w:val="00BA36D0"/>
    <w:rsid w:val="00BA713A"/>
    <w:rsid w:val="00BB59E2"/>
    <w:rsid w:val="00BC056D"/>
    <w:rsid w:val="00BC578B"/>
    <w:rsid w:val="00BE114C"/>
    <w:rsid w:val="00BE24B9"/>
    <w:rsid w:val="00BE6976"/>
    <w:rsid w:val="00BF14AE"/>
    <w:rsid w:val="00BF1DEB"/>
    <w:rsid w:val="00C0200E"/>
    <w:rsid w:val="00C02C4F"/>
    <w:rsid w:val="00C03D10"/>
    <w:rsid w:val="00C200CF"/>
    <w:rsid w:val="00C25240"/>
    <w:rsid w:val="00C30A41"/>
    <w:rsid w:val="00C41019"/>
    <w:rsid w:val="00C4313F"/>
    <w:rsid w:val="00C450F3"/>
    <w:rsid w:val="00C528C5"/>
    <w:rsid w:val="00C566E0"/>
    <w:rsid w:val="00C61AFA"/>
    <w:rsid w:val="00C63374"/>
    <w:rsid w:val="00C70929"/>
    <w:rsid w:val="00C7293D"/>
    <w:rsid w:val="00C74E33"/>
    <w:rsid w:val="00C83838"/>
    <w:rsid w:val="00C854FC"/>
    <w:rsid w:val="00C90A17"/>
    <w:rsid w:val="00C93476"/>
    <w:rsid w:val="00CA2857"/>
    <w:rsid w:val="00CA4A26"/>
    <w:rsid w:val="00CA4BB1"/>
    <w:rsid w:val="00CA65BC"/>
    <w:rsid w:val="00CB047A"/>
    <w:rsid w:val="00CB3839"/>
    <w:rsid w:val="00CC00F6"/>
    <w:rsid w:val="00CC5082"/>
    <w:rsid w:val="00CD5DC3"/>
    <w:rsid w:val="00CD7F37"/>
    <w:rsid w:val="00CF1A70"/>
    <w:rsid w:val="00D0477E"/>
    <w:rsid w:val="00D337E8"/>
    <w:rsid w:val="00D33F43"/>
    <w:rsid w:val="00D35489"/>
    <w:rsid w:val="00D458B8"/>
    <w:rsid w:val="00D52423"/>
    <w:rsid w:val="00D5796D"/>
    <w:rsid w:val="00D60CC2"/>
    <w:rsid w:val="00D81FB1"/>
    <w:rsid w:val="00D86754"/>
    <w:rsid w:val="00D86F93"/>
    <w:rsid w:val="00D903FA"/>
    <w:rsid w:val="00D93812"/>
    <w:rsid w:val="00D93D2B"/>
    <w:rsid w:val="00D956EB"/>
    <w:rsid w:val="00DA7C88"/>
    <w:rsid w:val="00DB1A10"/>
    <w:rsid w:val="00DB613D"/>
    <w:rsid w:val="00DC2074"/>
    <w:rsid w:val="00DC556E"/>
    <w:rsid w:val="00DE332A"/>
    <w:rsid w:val="00DE6881"/>
    <w:rsid w:val="00DE6A9D"/>
    <w:rsid w:val="00DE7F2A"/>
    <w:rsid w:val="00DF16BB"/>
    <w:rsid w:val="00DF3D25"/>
    <w:rsid w:val="00DF4C3B"/>
    <w:rsid w:val="00DF7125"/>
    <w:rsid w:val="00DF7D6F"/>
    <w:rsid w:val="00E241E8"/>
    <w:rsid w:val="00E311A7"/>
    <w:rsid w:val="00E344B9"/>
    <w:rsid w:val="00E62781"/>
    <w:rsid w:val="00E70A0B"/>
    <w:rsid w:val="00E74EEE"/>
    <w:rsid w:val="00E76689"/>
    <w:rsid w:val="00E85ADA"/>
    <w:rsid w:val="00E862AF"/>
    <w:rsid w:val="00E95BD1"/>
    <w:rsid w:val="00EA1519"/>
    <w:rsid w:val="00EA29CA"/>
    <w:rsid w:val="00EA77B2"/>
    <w:rsid w:val="00EB0008"/>
    <w:rsid w:val="00EC127E"/>
    <w:rsid w:val="00ED65AB"/>
    <w:rsid w:val="00EE26BA"/>
    <w:rsid w:val="00EE4C73"/>
    <w:rsid w:val="00EE75BB"/>
    <w:rsid w:val="00EF4A98"/>
    <w:rsid w:val="00F01605"/>
    <w:rsid w:val="00F04EAF"/>
    <w:rsid w:val="00F16C82"/>
    <w:rsid w:val="00F22207"/>
    <w:rsid w:val="00F22729"/>
    <w:rsid w:val="00F275BA"/>
    <w:rsid w:val="00F3332F"/>
    <w:rsid w:val="00F33B2D"/>
    <w:rsid w:val="00F4185A"/>
    <w:rsid w:val="00F56711"/>
    <w:rsid w:val="00F65BD5"/>
    <w:rsid w:val="00F75581"/>
    <w:rsid w:val="00F81C1B"/>
    <w:rsid w:val="00F86390"/>
    <w:rsid w:val="00FA52D0"/>
    <w:rsid w:val="00FB0A14"/>
    <w:rsid w:val="00FB5A0B"/>
    <w:rsid w:val="00FB7717"/>
    <w:rsid w:val="00FC4AE5"/>
    <w:rsid w:val="00FE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2E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42E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42E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42E5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E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42E5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42E5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42E53"/>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942E53"/>
  </w:style>
  <w:style w:type="character" w:styleId="Hyperlink">
    <w:name w:val="Hyperlink"/>
    <w:basedOn w:val="DefaultParagraphFont"/>
    <w:uiPriority w:val="99"/>
    <w:semiHidden/>
    <w:unhideWhenUsed/>
    <w:rsid w:val="00942E53"/>
    <w:rPr>
      <w:color w:val="0000FF"/>
      <w:u w:val="single"/>
    </w:rPr>
  </w:style>
  <w:style w:type="paragraph" w:customStyle="1" w:styleId="lead">
    <w:name w:val="lead"/>
    <w:basedOn w:val="Normal"/>
    <w:rsid w:val="00942E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2E53"/>
    <w:rPr>
      <w:i/>
      <w:iCs/>
    </w:rPr>
  </w:style>
  <w:style w:type="character" w:styleId="Strong">
    <w:name w:val="Strong"/>
    <w:basedOn w:val="DefaultParagraphFont"/>
    <w:uiPriority w:val="22"/>
    <w:qFormat/>
    <w:rsid w:val="00942E53"/>
    <w:rPr>
      <w:b/>
      <w:bCs/>
    </w:rPr>
  </w:style>
  <w:style w:type="paragraph" w:styleId="NormalWeb">
    <w:name w:val="Normal (Web)"/>
    <w:basedOn w:val="Normal"/>
    <w:uiPriority w:val="99"/>
    <w:semiHidden/>
    <w:unhideWhenUsed/>
    <w:rsid w:val="00942E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2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E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2E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42E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42E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42E5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E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42E5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42E5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42E53"/>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942E53"/>
  </w:style>
  <w:style w:type="character" w:styleId="Hyperlink">
    <w:name w:val="Hyperlink"/>
    <w:basedOn w:val="DefaultParagraphFont"/>
    <w:uiPriority w:val="99"/>
    <w:semiHidden/>
    <w:unhideWhenUsed/>
    <w:rsid w:val="00942E53"/>
    <w:rPr>
      <w:color w:val="0000FF"/>
      <w:u w:val="single"/>
    </w:rPr>
  </w:style>
  <w:style w:type="paragraph" w:customStyle="1" w:styleId="lead">
    <w:name w:val="lead"/>
    <w:basedOn w:val="Normal"/>
    <w:rsid w:val="00942E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2E53"/>
    <w:rPr>
      <w:i/>
      <w:iCs/>
    </w:rPr>
  </w:style>
  <w:style w:type="character" w:styleId="Strong">
    <w:name w:val="Strong"/>
    <w:basedOn w:val="DefaultParagraphFont"/>
    <w:uiPriority w:val="22"/>
    <w:qFormat/>
    <w:rsid w:val="00942E53"/>
    <w:rPr>
      <w:b/>
      <w:bCs/>
    </w:rPr>
  </w:style>
  <w:style w:type="paragraph" w:styleId="NormalWeb">
    <w:name w:val="Normal (Web)"/>
    <w:basedOn w:val="Normal"/>
    <w:uiPriority w:val="99"/>
    <w:semiHidden/>
    <w:unhideWhenUsed/>
    <w:rsid w:val="00942E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2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94994">
      <w:bodyDiv w:val="1"/>
      <w:marLeft w:val="0"/>
      <w:marRight w:val="0"/>
      <w:marTop w:val="0"/>
      <w:marBottom w:val="0"/>
      <w:divBdr>
        <w:top w:val="none" w:sz="0" w:space="0" w:color="auto"/>
        <w:left w:val="none" w:sz="0" w:space="0" w:color="auto"/>
        <w:bottom w:val="none" w:sz="0" w:space="0" w:color="auto"/>
        <w:right w:val="none" w:sz="0" w:space="0" w:color="auto"/>
      </w:divBdr>
      <w:divsChild>
        <w:div w:id="512766083">
          <w:marLeft w:val="-225"/>
          <w:marRight w:val="-225"/>
          <w:marTop w:val="0"/>
          <w:marBottom w:val="0"/>
          <w:divBdr>
            <w:top w:val="none" w:sz="0" w:space="0" w:color="auto"/>
            <w:left w:val="none" w:sz="0" w:space="0" w:color="auto"/>
            <w:bottom w:val="none" w:sz="0" w:space="0" w:color="auto"/>
            <w:right w:val="none" w:sz="0" w:space="0" w:color="auto"/>
          </w:divBdr>
          <w:divsChild>
            <w:div w:id="1940944655">
              <w:marLeft w:val="0"/>
              <w:marRight w:val="0"/>
              <w:marTop w:val="0"/>
              <w:marBottom w:val="0"/>
              <w:divBdr>
                <w:top w:val="none" w:sz="0" w:space="0" w:color="auto"/>
                <w:left w:val="none" w:sz="0" w:space="0" w:color="auto"/>
                <w:bottom w:val="none" w:sz="0" w:space="0" w:color="auto"/>
                <w:right w:val="none" w:sz="0" w:space="0" w:color="auto"/>
              </w:divBdr>
            </w:div>
          </w:divsChild>
        </w:div>
        <w:div w:id="1474834276">
          <w:marLeft w:val="-225"/>
          <w:marRight w:val="-225"/>
          <w:marTop w:val="0"/>
          <w:marBottom w:val="0"/>
          <w:divBdr>
            <w:top w:val="none" w:sz="0" w:space="0" w:color="auto"/>
            <w:left w:val="none" w:sz="0" w:space="0" w:color="auto"/>
            <w:bottom w:val="none" w:sz="0" w:space="0" w:color="auto"/>
            <w:right w:val="none" w:sz="0" w:space="0" w:color="auto"/>
          </w:divBdr>
          <w:divsChild>
            <w:div w:id="10799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ittoolkit.com/article-pages/communication-artic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toolkit.com/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2015-01-16T16:31:00Z</dcterms:created>
  <dcterms:modified xsi:type="dcterms:W3CDTF">2015-01-16T16:33:00Z</dcterms:modified>
</cp:coreProperties>
</file>